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22F72" w14:textId="1F0B19E9" w:rsidR="005E0724" w:rsidRPr="00BD7FD2" w:rsidRDefault="00497A0B" w:rsidP="00553368">
      <w:pPr>
        <w:spacing w:line="360" w:lineRule="auto"/>
        <w:ind w:left="144" w:right="288"/>
        <w:jc w:val="left"/>
        <w:rPr>
          <w:i/>
          <w:sz w:val="18"/>
          <w:szCs w:val="18"/>
        </w:rPr>
      </w:pPr>
      <w:r w:rsidRPr="000547A9">
        <w:rPr>
          <w:b/>
          <w:sz w:val="24"/>
          <w:szCs w:val="18"/>
        </w:rPr>
        <w:t>Enrollment Agreement</w:t>
      </w:r>
      <w:r w:rsidRPr="000547A9">
        <w:rPr>
          <w:b/>
          <w:sz w:val="20"/>
          <w:szCs w:val="18"/>
        </w:rPr>
        <w:t>:</w:t>
      </w:r>
    </w:p>
    <w:p w14:paraId="3B22E93A" w14:textId="3B12E2D5" w:rsidR="00036629" w:rsidRDefault="009D6485" w:rsidP="00553368">
      <w:pPr>
        <w:pStyle w:val="Default"/>
        <w:numPr>
          <w:ilvl w:val="0"/>
          <w:numId w:val="1"/>
        </w:numPr>
        <w:spacing w:line="360" w:lineRule="auto"/>
        <w:ind w:right="288"/>
        <w:rPr>
          <w:rFonts w:ascii="Calibri" w:hAnsi="Calibri"/>
          <w:sz w:val="18"/>
          <w:szCs w:val="18"/>
        </w:rPr>
      </w:pPr>
      <w:r>
        <w:rPr>
          <w:rFonts w:ascii="Calibri" w:hAnsi="Calibri" w:hint="eastAsia"/>
          <w:sz w:val="18"/>
          <w:szCs w:val="18"/>
        </w:rPr>
        <w:t>W</w:t>
      </w:r>
      <w:r>
        <w:rPr>
          <w:rFonts w:ascii="Calibri" w:hAnsi="Calibri"/>
          <w:sz w:val="18"/>
          <w:szCs w:val="18"/>
        </w:rPr>
        <w:t xml:space="preserve">e reserved the right to change </w:t>
      </w:r>
      <w:r w:rsidR="00036629" w:rsidRPr="00BD7FD2">
        <w:rPr>
          <w:rFonts w:ascii="Calibri" w:hAnsi="Calibri"/>
          <w:sz w:val="18"/>
          <w:szCs w:val="18"/>
        </w:rPr>
        <w:t>the programs, schedules, and fees.</w:t>
      </w:r>
    </w:p>
    <w:p w14:paraId="455A347B" w14:textId="5FD785CE" w:rsidR="00036629" w:rsidRPr="00BD7FD2" w:rsidRDefault="00036629" w:rsidP="00553368">
      <w:pPr>
        <w:pStyle w:val="Default"/>
        <w:numPr>
          <w:ilvl w:val="0"/>
          <w:numId w:val="1"/>
        </w:numPr>
        <w:spacing w:line="360" w:lineRule="auto"/>
        <w:ind w:right="288"/>
        <w:rPr>
          <w:rFonts w:ascii="Calibri" w:hAnsi="Calibri"/>
          <w:sz w:val="18"/>
          <w:szCs w:val="18"/>
        </w:rPr>
      </w:pPr>
      <w:r w:rsidRPr="00BD7FD2">
        <w:rPr>
          <w:rFonts w:ascii="Calibri" w:hAnsi="Calibri"/>
          <w:sz w:val="18"/>
          <w:szCs w:val="18"/>
        </w:rPr>
        <w:t xml:space="preserve">$50 Registration Fee for new students only. Material fees are $10 per week, per student, upon enrollment. </w:t>
      </w:r>
      <w:r w:rsidR="00553368" w:rsidRPr="00553368">
        <w:rPr>
          <w:rFonts w:ascii="Calibri" w:hAnsi="Calibri"/>
          <w:sz w:val="18"/>
          <w:szCs w:val="18"/>
        </w:rPr>
        <w:t> The registration fee and materials fee are non-refundable.</w:t>
      </w:r>
    </w:p>
    <w:p w14:paraId="54308229" w14:textId="486A6176" w:rsidR="00C77ADE" w:rsidRPr="00FA5387" w:rsidRDefault="00553368" w:rsidP="00553368">
      <w:pPr>
        <w:pStyle w:val="Default"/>
        <w:numPr>
          <w:ilvl w:val="0"/>
          <w:numId w:val="1"/>
        </w:numPr>
        <w:spacing w:line="360" w:lineRule="auto"/>
        <w:ind w:right="288"/>
        <w:rPr>
          <w:rFonts w:ascii="Calibri" w:hAnsi="Calibri"/>
          <w:sz w:val="18"/>
          <w:szCs w:val="18"/>
        </w:rPr>
      </w:pPr>
      <w:r w:rsidRPr="00553368">
        <w:rPr>
          <w:rFonts w:ascii="Calibri" w:hAnsi="Calibri"/>
          <w:sz w:val="18"/>
          <w:szCs w:val="18"/>
        </w:rPr>
        <w:t>There is a $50 cancellation fee within two weeks prior to the camp’s start date (June 13th, 2022). There are no refunds if canceled on or after the camp’s start date.</w:t>
      </w:r>
    </w:p>
    <w:p w14:paraId="71A16B25" w14:textId="3888338D" w:rsidR="00036629" w:rsidRPr="00BD7FD2" w:rsidRDefault="00036629" w:rsidP="00553368">
      <w:pPr>
        <w:pStyle w:val="Default"/>
        <w:numPr>
          <w:ilvl w:val="0"/>
          <w:numId w:val="1"/>
        </w:numPr>
        <w:spacing w:line="360" w:lineRule="auto"/>
        <w:ind w:right="288"/>
        <w:rPr>
          <w:rFonts w:ascii="Calibri" w:hAnsi="Calibri"/>
          <w:sz w:val="18"/>
          <w:szCs w:val="18"/>
        </w:rPr>
      </w:pPr>
      <w:r w:rsidRPr="00BD7FD2">
        <w:rPr>
          <w:rFonts w:ascii="Calibri" w:hAnsi="Calibri"/>
          <w:sz w:val="18"/>
          <w:szCs w:val="18"/>
        </w:rPr>
        <w:t>Enrollment will be subject to cancellation if payment is not received within 5 business days upon registration request.</w:t>
      </w:r>
    </w:p>
    <w:p w14:paraId="7883281D" w14:textId="31B83931" w:rsidR="00E80A4F" w:rsidRPr="00BD7FD2" w:rsidRDefault="00036629" w:rsidP="00553368">
      <w:pPr>
        <w:pStyle w:val="Default"/>
        <w:numPr>
          <w:ilvl w:val="0"/>
          <w:numId w:val="1"/>
        </w:numPr>
        <w:spacing w:line="360" w:lineRule="auto"/>
        <w:ind w:right="288"/>
        <w:rPr>
          <w:rFonts w:ascii="Calibri" w:hAnsi="Calibri"/>
          <w:sz w:val="18"/>
          <w:szCs w:val="18"/>
        </w:rPr>
      </w:pPr>
      <w:r w:rsidRPr="00E80A4F">
        <w:rPr>
          <w:rFonts w:ascii="Calibri" w:hAnsi="Calibri"/>
          <w:sz w:val="18"/>
          <w:szCs w:val="18"/>
        </w:rPr>
        <w:t>Late pick up: A late fee will be charged on spot: </w:t>
      </w:r>
      <w:r w:rsidR="00E80A4F" w:rsidRPr="00E80A4F">
        <w:rPr>
          <w:rFonts w:ascii="Calibri" w:hAnsi="Calibri"/>
          <w:sz w:val="18"/>
          <w:szCs w:val="18"/>
        </w:rPr>
        <w:t>$1.00 per minute, per child with no cap. Late fees are payable in cash to the closing teacher upon pick up.</w:t>
      </w:r>
    </w:p>
    <w:p w14:paraId="5160085A" w14:textId="493CC76B" w:rsidR="005E0724" w:rsidRPr="00553368" w:rsidRDefault="00553368" w:rsidP="00553368">
      <w:pPr>
        <w:pStyle w:val="Default"/>
        <w:spacing w:line="360" w:lineRule="auto"/>
        <w:ind w:left="270" w:right="288"/>
        <w:rPr>
          <w:rFonts w:ascii="Calibri" w:hAnsi="Calibri"/>
          <w:sz w:val="18"/>
          <w:szCs w:val="18"/>
        </w:rPr>
      </w:pPr>
      <w:r w:rsidRPr="00553368">
        <w:rPr>
          <w:rFonts w:ascii="Calibri" w:hAnsi="Calibri"/>
          <w:sz w:val="18"/>
          <w:szCs w:val="18"/>
        </w:rPr>
        <w:t>6. Please DO NOT allow students bring valuables to inGenius camp. We are not responsible for lost or damaged items.</w:t>
      </w:r>
      <w:r w:rsidRPr="00553368">
        <w:rPr>
          <w:rFonts w:ascii="Calibri" w:hAnsi="Calibri"/>
          <w:sz w:val="18"/>
          <w:szCs w:val="18"/>
        </w:rPr>
        <w:br/>
        <w:t xml:space="preserve">7. Parents/legal guardians or authorized personnel are allowed to pick up your children anytime during our business hours. </w:t>
      </w:r>
      <w:r w:rsidR="0068276D">
        <w:rPr>
          <w:rFonts w:ascii="Calibri" w:hAnsi="Calibri"/>
          <w:sz w:val="18"/>
          <w:szCs w:val="18"/>
        </w:rPr>
        <w:t>D</w:t>
      </w:r>
      <w:r w:rsidR="0068276D" w:rsidRPr="00553368">
        <w:rPr>
          <w:rFonts w:ascii="Calibri" w:hAnsi="Calibri"/>
          <w:sz w:val="18"/>
          <w:szCs w:val="18"/>
        </w:rPr>
        <w:t xml:space="preserve">aily Sign in/Out </w:t>
      </w:r>
      <w:r w:rsidRPr="00553368">
        <w:rPr>
          <w:rFonts w:ascii="Calibri" w:hAnsi="Calibri"/>
          <w:sz w:val="18"/>
          <w:szCs w:val="18"/>
        </w:rPr>
        <w:t xml:space="preserve">are required </w:t>
      </w:r>
      <w:r w:rsidR="0068276D">
        <w:rPr>
          <w:rFonts w:ascii="Calibri" w:hAnsi="Calibri"/>
          <w:sz w:val="18"/>
          <w:szCs w:val="18"/>
        </w:rPr>
        <w:t>at front desk</w:t>
      </w:r>
      <w:r w:rsidRPr="00553368">
        <w:rPr>
          <w:rFonts w:ascii="Calibri" w:hAnsi="Calibri"/>
          <w:sz w:val="18"/>
          <w:szCs w:val="18"/>
        </w:rPr>
        <w:t>. Nonparent or guardians who are authorized must provide identification.</w:t>
      </w:r>
      <w:r w:rsidRPr="00553368">
        <w:rPr>
          <w:rFonts w:ascii="Calibri" w:hAnsi="Calibri"/>
          <w:sz w:val="18"/>
          <w:szCs w:val="18"/>
        </w:rPr>
        <w:br/>
        <w:t>8. Parents/legal guardians hereby agree that this is a contract that extends from the time of registration until the end of the camp session, July 29th, 2022. Parents/legal guardians are legally obligated to pay the tuition for the session in which their child is registered. Parents/legal guardians agree that there are no allowances made for absences.</w:t>
      </w:r>
      <w:r w:rsidRPr="00553368">
        <w:rPr>
          <w:rFonts w:ascii="Calibri" w:hAnsi="Calibri"/>
          <w:sz w:val="18"/>
          <w:szCs w:val="18"/>
        </w:rPr>
        <w:br/>
        <w:t>9. In case of sudden injury or illness, parents/legal guardians give authority to any hospital or doctor selected by the inGenius to render immediate aid as may be required at the time for the children's health and safety. Parents/legal guardians understand that medical expenses are their own responsibility.</w:t>
      </w:r>
      <w:r w:rsidRPr="00553368">
        <w:rPr>
          <w:rFonts w:ascii="Calibri" w:hAnsi="Calibri"/>
          <w:sz w:val="18"/>
          <w:szCs w:val="18"/>
        </w:rPr>
        <w:br/>
        <w:t>10. Parents/legal guardians hereby assume all risks (injury or illness) for their children and family members that may occur during participation in any activity or use of facilities owned or rented by the inGenius. Parents/legal guardians hereby agree to in no way hold the management of the INGENIUS, its agents or employees liable for lost or damaged belongings or injury that the child may sustain while involved at the inGenius.</w:t>
      </w:r>
      <w:r w:rsidRPr="00553368">
        <w:rPr>
          <w:rFonts w:ascii="Calibri" w:hAnsi="Calibri"/>
          <w:sz w:val="18"/>
          <w:szCs w:val="18"/>
        </w:rPr>
        <w:br/>
        <w:t>11. Parents/legal guardians understand that by agreeing to be at inGenius Summer Camp and on campus and agreeing to participate in the summer camp there is a possibility that the student could be exposed to the coronavirus (COVID-19). Parents/legal guardians attest to the fact that the student has not tested positive for COVID-19 and has not knowingly been within close proximity to anyone who tested positive for COVID-19. Parents/legal guardians further attest to the fact that the student has not had any of the known symptoms of COVID-19 (e.g., fever, cough, shortness of breath or difficulty breathing, chills, repeated shaking with chills, muscle pain, headache, sore throat, or new loss of taste or smell). Parents/legal guardians agree to immediately notify inGenius if the student is exposed to COVID-19 and if the studen</w:t>
      </w:r>
      <w:r w:rsidR="00951121">
        <w:rPr>
          <w:rFonts w:ascii="Calibri" w:hAnsi="Calibri"/>
          <w:sz w:val="18"/>
          <w:szCs w:val="18"/>
        </w:rPr>
        <w:t>t</w:t>
      </w:r>
      <w:r w:rsidRPr="00553368">
        <w:rPr>
          <w:rFonts w:ascii="Calibri" w:hAnsi="Calibri"/>
          <w:sz w:val="18"/>
          <w:szCs w:val="18"/>
        </w:rPr>
        <w:t xml:space="preserve"> has symptoms of COVID-19.</w:t>
      </w:r>
      <w:r w:rsidRPr="00553368">
        <w:rPr>
          <w:rFonts w:ascii="Calibri" w:hAnsi="Calibri"/>
          <w:sz w:val="18"/>
          <w:szCs w:val="18"/>
        </w:rPr>
        <w:br/>
        <w:t>12. Parents/legal guardians acknowledge that inGenius Summer Camp is taking reasonable measures to prevent the transmission of COVID-19 consistent with applicable public health guidelines. Parents/legal guardians also acknowledge and recognize that it is impossible to ensure that the inGenius Summer Camp and campus are 100% free of COVID-19 and that being at the school and on campus, as well as participating in the summer camp contain inherent risks that cannot be eliminated regardless of the care taken to avoid the spread of COVID-19. Parents/legal guardians acknowledge, understand, and appreciate these and other risks are inherent in participating in a summer camp.</w:t>
      </w:r>
    </w:p>
    <w:sectPr w:rsidR="005E0724" w:rsidRPr="00553368" w:rsidSect="00951121">
      <w:headerReference w:type="default" r:id="rId7"/>
      <w:footerReference w:type="default" r:id="rId8"/>
      <w:pgSz w:w="15840" w:h="12240" w:orient="landscape"/>
      <w:pgMar w:top="1440" w:right="1080" w:bottom="1440" w:left="108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9A4AA" w14:textId="77777777" w:rsidR="00A40036" w:rsidRDefault="00A40036" w:rsidP="008002E8">
      <w:r>
        <w:separator/>
      </w:r>
    </w:p>
  </w:endnote>
  <w:endnote w:type="continuationSeparator" w:id="0">
    <w:p w14:paraId="1B5FCD7D" w14:textId="77777777" w:rsidR="00A40036" w:rsidRDefault="00A40036" w:rsidP="00800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7809381"/>
      <w:docPartObj>
        <w:docPartGallery w:val="Page Numbers (Bottom of Page)"/>
        <w:docPartUnique/>
      </w:docPartObj>
    </w:sdtPr>
    <w:sdtEndPr>
      <w:rPr>
        <w:color w:val="7F7F7F" w:themeColor="background1" w:themeShade="7F"/>
        <w:spacing w:val="60"/>
      </w:rPr>
    </w:sdtEndPr>
    <w:sdtContent>
      <w:p w14:paraId="6478E439" w14:textId="44E0BF3A" w:rsidR="00EA57FC" w:rsidRDefault="00EA57FC">
        <w:pPr>
          <w:pStyle w:val="Footer"/>
          <w:pBdr>
            <w:top w:val="single" w:sz="4" w:space="1" w:color="D9D9D9" w:themeColor="background1" w:themeShade="D9"/>
          </w:pBdr>
          <w:jc w:val="right"/>
        </w:pPr>
        <w:r>
          <w:fldChar w:fldCharType="begin"/>
        </w:r>
        <w:r>
          <w:instrText xml:space="preserve"> PAGE   \* MERGEFORMAT </w:instrText>
        </w:r>
        <w:r>
          <w:fldChar w:fldCharType="separate"/>
        </w:r>
        <w:r w:rsidR="00A23A40">
          <w:rPr>
            <w:noProof/>
          </w:rPr>
          <w:t>1</w:t>
        </w:r>
        <w:r>
          <w:rPr>
            <w:noProof/>
          </w:rPr>
          <w:fldChar w:fldCharType="end"/>
        </w:r>
        <w:r>
          <w:t xml:space="preserve"> | </w:t>
        </w:r>
        <w:r>
          <w:rPr>
            <w:color w:val="7F7F7F" w:themeColor="background1" w:themeShade="7F"/>
            <w:spacing w:val="60"/>
          </w:rPr>
          <w:t>Page</w:t>
        </w:r>
      </w:p>
    </w:sdtContent>
  </w:sdt>
  <w:p w14:paraId="0CD8430A" w14:textId="77777777" w:rsidR="00EA57FC" w:rsidRDefault="00EA57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BD088" w14:textId="77777777" w:rsidR="00A40036" w:rsidRDefault="00A40036" w:rsidP="008002E8">
      <w:r>
        <w:separator/>
      </w:r>
    </w:p>
  </w:footnote>
  <w:footnote w:type="continuationSeparator" w:id="0">
    <w:p w14:paraId="748E5B95" w14:textId="77777777" w:rsidR="00A40036" w:rsidRDefault="00A40036" w:rsidP="008002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55851" w14:textId="77777777" w:rsidR="008002E8" w:rsidRDefault="008002E8">
    <w:pPr>
      <w:pStyle w:val="Header"/>
    </w:pPr>
    <w:r>
      <w:tab/>
    </w:r>
    <w:r>
      <w:rPr>
        <w:noProof/>
      </w:rPr>
      <w:drawing>
        <wp:inline distT="0" distB="0" distL="0" distR="0" wp14:anchorId="7BB392B8" wp14:editId="331094A8">
          <wp:extent cx="1203960" cy="4375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Genius-logo_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1076" cy="45102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9D71FC"/>
    <w:multiLevelType w:val="hybridMultilevel"/>
    <w:tmpl w:val="FF365894"/>
    <w:lvl w:ilvl="0" w:tplc="7ADEFF52">
      <w:start w:val="1"/>
      <w:numFmt w:val="decimal"/>
      <w:lvlText w:val="%1."/>
      <w:lvlJc w:val="left"/>
      <w:pPr>
        <w:ind w:left="630" w:hanging="360"/>
      </w:pPr>
      <w:rPr>
        <w:rFonts w:hint="default"/>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A0B"/>
    <w:rsid w:val="00036629"/>
    <w:rsid w:val="000547A9"/>
    <w:rsid w:val="000665AB"/>
    <w:rsid w:val="00070243"/>
    <w:rsid w:val="000F1478"/>
    <w:rsid w:val="001235B0"/>
    <w:rsid w:val="00160EE1"/>
    <w:rsid w:val="002E08E6"/>
    <w:rsid w:val="00443514"/>
    <w:rsid w:val="00497A0B"/>
    <w:rsid w:val="004B4D99"/>
    <w:rsid w:val="00501484"/>
    <w:rsid w:val="00553368"/>
    <w:rsid w:val="005B2C4F"/>
    <w:rsid w:val="005E0724"/>
    <w:rsid w:val="005E1442"/>
    <w:rsid w:val="00612C11"/>
    <w:rsid w:val="0068276D"/>
    <w:rsid w:val="0072566A"/>
    <w:rsid w:val="00761314"/>
    <w:rsid w:val="008002E8"/>
    <w:rsid w:val="0080706B"/>
    <w:rsid w:val="008571DA"/>
    <w:rsid w:val="008D10D0"/>
    <w:rsid w:val="008E212B"/>
    <w:rsid w:val="00951121"/>
    <w:rsid w:val="009D6485"/>
    <w:rsid w:val="009E0BA3"/>
    <w:rsid w:val="00A23A40"/>
    <w:rsid w:val="00A2416A"/>
    <w:rsid w:val="00A40036"/>
    <w:rsid w:val="00A61C96"/>
    <w:rsid w:val="00A95004"/>
    <w:rsid w:val="00B15ED2"/>
    <w:rsid w:val="00BD7FD2"/>
    <w:rsid w:val="00BE09F4"/>
    <w:rsid w:val="00C61596"/>
    <w:rsid w:val="00C77ADE"/>
    <w:rsid w:val="00D11EA9"/>
    <w:rsid w:val="00D555CA"/>
    <w:rsid w:val="00DF66C1"/>
    <w:rsid w:val="00E80A4F"/>
    <w:rsid w:val="00E848B2"/>
    <w:rsid w:val="00EA57FC"/>
    <w:rsid w:val="00F70535"/>
    <w:rsid w:val="00F86A62"/>
    <w:rsid w:val="00FD4F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B8210"/>
  <w15:chartTrackingRefBased/>
  <w15:docId w15:val="{AAFBEF70-E796-42DA-91B0-B200DE82B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A0B"/>
    <w:pPr>
      <w:widowControl w:val="0"/>
      <w:spacing w:after="0" w:line="240" w:lineRule="auto"/>
      <w:jc w:val="both"/>
    </w:pPr>
    <w:rPr>
      <w:rFonts w:ascii="Calibri" w:eastAsia="SimSun" w:hAnsi="Calibri" w:cs="Times New Roman"/>
      <w:kern w:val="2"/>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97A0B"/>
    <w:pPr>
      <w:widowControl w:val="0"/>
      <w:autoSpaceDE w:val="0"/>
      <w:autoSpaceDN w:val="0"/>
      <w:adjustRightInd w:val="0"/>
      <w:spacing w:after="0" w:line="240" w:lineRule="auto"/>
    </w:pPr>
    <w:rPr>
      <w:rFonts w:ascii="Arial" w:eastAsia="SimSun" w:hAnsi="Arial" w:cs="Arial"/>
      <w:color w:val="000000"/>
      <w:sz w:val="24"/>
      <w:szCs w:val="24"/>
    </w:rPr>
  </w:style>
  <w:style w:type="paragraph" w:styleId="Header">
    <w:name w:val="header"/>
    <w:basedOn w:val="Normal"/>
    <w:link w:val="HeaderChar"/>
    <w:uiPriority w:val="99"/>
    <w:unhideWhenUsed/>
    <w:rsid w:val="008002E8"/>
    <w:pPr>
      <w:tabs>
        <w:tab w:val="center" w:pos="4680"/>
        <w:tab w:val="right" w:pos="9360"/>
      </w:tabs>
    </w:pPr>
  </w:style>
  <w:style w:type="character" w:customStyle="1" w:styleId="HeaderChar">
    <w:name w:val="Header Char"/>
    <w:basedOn w:val="DefaultParagraphFont"/>
    <w:link w:val="Header"/>
    <w:uiPriority w:val="99"/>
    <w:rsid w:val="008002E8"/>
    <w:rPr>
      <w:rFonts w:ascii="Calibri" w:eastAsia="SimSun" w:hAnsi="Calibri" w:cs="Times New Roman"/>
      <w:kern w:val="2"/>
      <w:sz w:val="21"/>
    </w:rPr>
  </w:style>
  <w:style w:type="paragraph" w:styleId="Footer">
    <w:name w:val="footer"/>
    <w:basedOn w:val="Normal"/>
    <w:link w:val="FooterChar"/>
    <w:uiPriority w:val="99"/>
    <w:unhideWhenUsed/>
    <w:rsid w:val="008002E8"/>
    <w:pPr>
      <w:tabs>
        <w:tab w:val="center" w:pos="4680"/>
        <w:tab w:val="right" w:pos="9360"/>
      </w:tabs>
    </w:pPr>
  </w:style>
  <w:style w:type="character" w:customStyle="1" w:styleId="FooterChar">
    <w:name w:val="Footer Char"/>
    <w:basedOn w:val="DefaultParagraphFont"/>
    <w:link w:val="Footer"/>
    <w:uiPriority w:val="99"/>
    <w:rsid w:val="008002E8"/>
    <w:rPr>
      <w:rFonts w:ascii="Calibri" w:eastAsia="SimSun" w:hAnsi="Calibri" w:cs="Times New Roman"/>
      <w:kern w:val="2"/>
      <w:sz w:val="21"/>
    </w:rPr>
  </w:style>
  <w:style w:type="paragraph" w:styleId="BalloonText">
    <w:name w:val="Balloon Text"/>
    <w:basedOn w:val="Normal"/>
    <w:link w:val="BalloonTextChar"/>
    <w:uiPriority w:val="99"/>
    <w:semiHidden/>
    <w:unhideWhenUsed/>
    <w:rsid w:val="00BD7FD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7FD2"/>
    <w:rPr>
      <w:rFonts w:ascii="Segoe UI" w:eastAsia="SimSun" w:hAnsi="Segoe UI" w:cs="Segoe U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550</Words>
  <Characters>3140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ziya sun</dc:creator>
  <cp:keywords/>
  <dc:description/>
  <cp:lastModifiedBy>ziya sun</cp:lastModifiedBy>
  <cp:revision>3</cp:revision>
  <cp:lastPrinted>2020-03-05T06:18:00Z</cp:lastPrinted>
  <dcterms:created xsi:type="dcterms:W3CDTF">2022-03-15T22:31:00Z</dcterms:created>
  <dcterms:modified xsi:type="dcterms:W3CDTF">2022-03-15T22:48:00Z</dcterms:modified>
</cp:coreProperties>
</file>